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line="360" w:lineRule="auto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面试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须知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一、面试人员必须携带身份证在规定时间内参加面试，否则以弃权对待，取消面试资格。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二、面试人员要遵守纪律，按面试程序和要求参加面试，不得以任何理由违反规定，影响面试。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三、面试人员按照规定的时间进入候考室抽签，按抽签顺序参加面试。抽签完毕15分钟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到达候考室的，签号按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岗位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已抽签号顺延。15分钟后仍未到达候考室的视为自动弃权。面试人员在候考过程中不得随意出入候考室，不得携带、使用各种通讯工具。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教师类岗位：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面试人员阅题准备、面试采取压茬的方式。考生在阅题室准备时间为20分钟，可以在草稿纸上打草稿，草稿纸可以带入面试室但不能带出面试室，考生在面试室试讲时间为10分钟。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辅导员类岗位：初试时间为90分钟，携带身份证、圆珠笔、签字笔、2B铅笔和橡皮。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面试人员</w:t>
      </w:r>
      <w:r>
        <w:rPr>
          <w:rFonts w:hint="eastAsia" w:ascii="仿宋" w:hAnsi="仿宋" w:eastAsia="仿宋" w:cs="仿宋"/>
          <w:sz w:val="32"/>
          <w:szCs w:val="32"/>
        </w:rPr>
        <w:t>阅题答题时间共计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分钟，直接在面试室阅题答题，答题顺序自行决定，应聘人员不得超过规定的时间答题。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五、考生进入面试室只准报本人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应聘岗位和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抽签顺序号，不得以任何方式向考官或工作人员透露本人的姓名、准考证号、工作单位等信息，不准穿戴有职业特征的服装、饰品，违者面试成绩按零分处理。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六、面试人员面试结束后，立即离场，由工作人员引领到休息室等候，待当场面试结束宣布成绩后，统一领取自己物品离开考点。休息期间不准随意离开休息室，更不得向未接触面试题的人员透露面试题，否则责任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BE"/>
    <w:rsid w:val="00100857"/>
    <w:rsid w:val="00501A62"/>
    <w:rsid w:val="006A2238"/>
    <w:rsid w:val="0089061A"/>
    <w:rsid w:val="00BE2CBE"/>
    <w:rsid w:val="00C85E95"/>
    <w:rsid w:val="0FA879D9"/>
    <w:rsid w:val="2B7375E1"/>
    <w:rsid w:val="53B710F9"/>
    <w:rsid w:val="5AAC1F8F"/>
    <w:rsid w:val="7749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山东丝绸纺织职业学院</Company>
  <Pages>1</Pages>
  <Words>70</Words>
  <Characters>401</Characters>
  <Lines>3</Lines>
  <Paragraphs>1</Paragraphs>
  <TotalTime>6</TotalTime>
  <ScaleCrop>false</ScaleCrop>
  <LinksUpToDate>false</LinksUpToDate>
  <CharactersWithSpaces>470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2017-03-02T08:53:00Z</dcterms:created>
  <dc:creator>刘苗苗</dc:creator>
  <cp:lastModifiedBy>吴少坤</cp:lastModifiedBy>
  <dcterms:modified xsi:type="dcterms:W3CDTF">2019-08-07T01:40:39Z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